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8B" w:rsidRPr="00894B33" w:rsidRDefault="00C0108B" w:rsidP="00C0108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80"/>
          <w:sz w:val="28"/>
          <w:szCs w:val="28"/>
          <w:lang w:val="en-US"/>
        </w:rPr>
      </w:pPr>
      <w:bookmarkStart w:id="0" w:name="_GoBack"/>
      <w:bookmarkEnd w:id="0"/>
      <w:r w:rsidRPr="00894B33">
        <w:rPr>
          <w:rFonts w:ascii="Calibri,Bold" w:hAnsi="Calibri,Bold" w:cs="Calibri,Bold"/>
          <w:b/>
          <w:bCs/>
          <w:color w:val="000080"/>
          <w:sz w:val="28"/>
          <w:szCs w:val="28"/>
          <w:lang w:val="en-US"/>
        </w:rPr>
        <w:t>Tariff from 01-01-2020</w:t>
      </w:r>
    </w:p>
    <w:p w:rsidR="00C0108B" w:rsidRPr="00894B33" w:rsidRDefault="00C0108B" w:rsidP="00C0108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80"/>
          <w:sz w:val="28"/>
          <w:szCs w:val="28"/>
          <w:lang w:val="en-US"/>
        </w:rPr>
      </w:pPr>
    </w:p>
    <w:p w:rsidR="00C0108B" w:rsidRPr="00C0108B" w:rsidRDefault="00C0108B" w:rsidP="00C0108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80"/>
          <w:sz w:val="28"/>
          <w:szCs w:val="28"/>
          <w:lang w:val="en-US"/>
        </w:rPr>
      </w:pPr>
      <w:r w:rsidRPr="00C0108B">
        <w:rPr>
          <w:rFonts w:ascii="Calibri,Italic" w:hAnsi="Calibri,Italic" w:cs="Calibri,Italic"/>
          <w:iCs/>
          <w:color w:val="000080"/>
          <w:sz w:val="28"/>
          <w:szCs w:val="28"/>
          <w:lang w:val="en-US"/>
        </w:rPr>
        <w:t xml:space="preserve">In general: the certification costs for both freight ships and river cruises will be charged </w:t>
      </w:r>
      <w:r w:rsidRPr="00C0108B">
        <w:rPr>
          <w:rFonts w:ascii="Calibri,Italic" w:hAnsi="Calibri,Italic" w:cs="Calibri,Italic"/>
          <w:b/>
          <w:iCs/>
          <w:color w:val="000080"/>
          <w:sz w:val="28"/>
          <w:szCs w:val="28"/>
          <w:lang w:val="en-US"/>
        </w:rPr>
        <w:t>once every three years</w:t>
      </w:r>
      <w:r w:rsidRPr="00C0108B">
        <w:rPr>
          <w:rFonts w:ascii="Calibri,Italic" w:hAnsi="Calibri,Italic" w:cs="Calibri,Italic"/>
          <w:iCs/>
          <w:color w:val="000080"/>
          <w:sz w:val="28"/>
          <w:szCs w:val="28"/>
          <w:lang w:val="en-US"/>
        </w:rPr>
        <w:t xml:space="preserve">. </w:t>
      </w:r>
    </w:p>
    <w:p w:rsidR="00C0108B" w:rsidRPr="00C0108B" w:rsidRDefault="00C0108B" w:rsidP="00C0108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80"/>
          <w:sz w:val="28"/>
          <w:szCs w:val="28"/>
          <w:lang w:val="en-US"/>
        </w:rPr>
      </w:pPr>
      <w:r w:rsidRPr="00C0108B">
        <w:rPr>
          <w:rFonts w:ascii="Calibri,Italic" w:hAnsi="Calibri,Italic" w:cs="Calibri,Italic"/>
          <w:i/>
          <w:iCs/>
          <w:color w:val="000080"/>
          <w:sz w:val="28"/>
          <w:szCs w:val="28"/>
          <w:lang w:val="en-US"/>
        </w:rPr>
        <w:br/>
      </w:r>
      <w:r>
        <w:rPr>
          <w:rFonts w:ascii="Calibri,Italic" w:hAnsi="Calibri,Italic" w:cs="Calibri,Italic"/>
          <w:i/>
          <w:iCs/>
          <w:color w:val="000080"/>
          <w:sz w:val="28"/>
          <w:szCs w:val="28"/>
          <w:lang w:val="en-US"/>
        </w:rPr>
        <w:br/>
      </w:r>
      <w:r w:rsidRPr="00C0108B">
        <w:rPr>
          <w:rFonts w:ascii="Calibri,Italic" w:hAnsi="Calibri,Italic" w:cs="Calibri,Italic"/>
          <w:i/>
          <w:iCs/>
          <w:color w:val="000080"/>
          <w:sz w:val="28"/>
          <w:szCs w:val="28"/>
          <w:lang w:val="en-US"/>
        </w:rPr>
        <w:t xml:space="preserve">Certification costs for freight </w:t>
      </w:r>
      <w:proofErr w:type="spellStart"/>
      <w:r w:rsidRPr="00C0108B">
        <w:rPr>
          <w:rFonts w:ascii="Calibri,Italic" w:hAnsi="Calibri,Italic" w:cs="Calibri,Italic"/>
          <w:i/>
          <w:iCs/>
          <w:color w:val="000080"/>
          <w:sz w:val="28"/>
          <w:szCs w:val="28"/>
          <w:lang w:val="en-US"/>
        </w:rPr>
        <w:t>shpis</w:t>
      </w:r>
      <w:proofErr w:type="spellEnd"/>
      <w:r w:rsidRPr="00C0108B">
        <w:rPr>
          <w:rFonts w:ascii="Calibri,Italic" w:hAnsi="Calibri,Italic" w:cs="Calibri,Italic"/>
          <w:i/>
          <w:iCs/>
          <w:color w:val="000080"/>
          <w:sz w:val="28"/>
          <w:szCs w:val="28"/>
          <w:lang w:val="en-US"/>
        </w:rPr>
        <w:t>:</w:t>
      </w:r>
    </w:p>
    <w:p w:rsidR="00C0108B" w:rsidRPr="00C0108B" w:rsidRDefault="00C0108B" w:rsidP="00C010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80"/>
          <w:sz w:val="28"/>
          <w:szCs w:val="28"/>
          <w:lang w:val="en-US"/>
        </w:rPr>
      </w:pPr>
    </w:p>
    <w:p w:rsidR="00C0108B" w:rsidRPr="00C0108B" w:rsidRDefault="00C0108B" w:rsidP="00C010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80"/>
          <w:sz w:val="28"/>
          <w:szCs w:val="28"/>
          <w:lang w:val="en-US"/>
        </w:rPr>
      </w:pPr>
      <w:r w:rsidRPr="00C0108B">
        <w:rPr>
          <w:rFonts w:ascii="Calibri" w:hAnsi="Calibri" w:cs="Calibri"/>
          <w:color w:val="000080"/>
          <w:sz w:val="28"/>
          <w:szCs w:val="28"/>
          <w:lang w:val="en-US"/>
        </w:rPr>
        <w:t xml:space="preserve">- </w:t>
      </w:r>
      <w:proofErr w:type="gramStart"/>
      <w:r w:rsidRPr="00C0108B">
        <w:rPr>
          <w:rFonts w:ascii="Calibri" w:hAnsi="Calibri" w:cs="Calibri"/>
          <w:color w:val="000080"/>
          <w:sz w:val="28"/>
          <w:szCs w:val="28"/>
          <w:lang w:val="en-US"/>
        </w:rPr>
        <w:t>inland</w:t>
      </w:r>
      <w:proofErr w:type="gramEnd"/>
      <w:r w:rsidRPr="00C0108B">
        <w:rPr>
          <w:rFonts w:ascii="Calibri" w:hAnsi="Calibri" w:cs="Calibri"/>
          <w:color w:val="000080"/>
          <w:sz w:val="28"/>
          <w:szCs w:val="28"/>
          <w:lang w:val="en-US"/>
        </w:rPr>
        <w:t xml:space="preserve"> navigation ship € 875,00 (excl. VAT)</w:t>
      </w:r>
      <w:r w:rsidRPr="00C0108B">
        <w:rPr>
          <w:rFonts w:ascii="Calibri" w:hAnsi="Calibri" w:cs="Calibri"/>
          <w:color w:val="000080"/>
          <w:sz w:val="28"/>
          <w:szCs w:val="28"/>
          <w:lang w:val="en-US"/>
        </w:rPr>
        <w:br/>
      </w:r>
    </w:p>
    <w:p w:rsidR="00C0108B" w:rsidRPr="00C0108B" w:rsidRDefault="00C0108B" w:rsidP="00C0108B">
      <w:pPr>
        <w:jc w:val="center"/>
        <w:rPr>
          <w:rFonts w:ascii="Calibri" w:hAnsi="Calibri" w:cs="Calibri"/>
          <w:color w:val="000080"/>
          <w:sz w:val="28"/>
          <w:szCs w:val="28"/>
          <w:lang w:val="en-US"/>
        </w:rPr>
      </w:pPr>
      <w:r w:rsidRPr="00C0108B">
        <w:rPr>
          <w:rFonts w:ascii="Calibri" w:hAnsi="Calibri" w:cs="Calibri"/>
          <w:color w:val="000080"/>
          <w:sz w:val="28"/>
          <w:szCs w:val="28"/>
          <w:lang w:val="en-US"/>
        </w:rPr>
        <w:t>- push barge by a ship € 698</w:t>
      </w:r>
      <w:proofErr w:type="gramStart"/>
      <w:r w:rsidRPr="00C0108B">
        <w:rPr>
          <w:rFonts w:ascii="Calibri" w:hAnsi="Calibri" w:cs="Calibri"/>
          <w:color w:val="000080"/>
          <w:sz w:val="28"/>
          <w:szCs w:val="28"/>
          <w:lang w:val="en-US"/>
        </w:rPr>
        <w:t>,00</w:t>
      </w:r>
      <w:proofErr w:type="gramEnd"/>
      <w:r w:rsidRPr="00C0108B">
        <w:rPr>
          <w:rFonts w:ascii="Calibri" w:hAnsi="Calibri" w:cs="Calibri"/>
          <w:color w:val="000080"/>
          <w:sz w:val="28"/>
          <w:szCs w:val="28"/>
          <w:lang w:val="en-US"/>
        </w:rPr>
        <w:t xml:space="preserve"> (excl. </w:t>
      </w:r>
      <w:r>
        <w:rPr>
          <w:rFonts w:ascii="Calibri" w:hAnsi="Calibri" w:cs="Calibri"/>
          <w:color w:val="000080"/>
          <w:sz w:val="28"/>
          <w:szCs w:val="28"/>
          <w:lang w:val="en-US"/>
        </w:rPr>
        <w:t>VAT</w:t>
      </w:r>
      <w:r w:rsidRPr="00C0108B">
        <w:rPr>
          <w:rFonts w:ascii="Calibri" w:hAnsi="Calibri" w:cs="Calibri"/>
          <w:color w:val="000080"/>
          <w:sz w:val="28"/>
          <w:szCs w:val="28"/>
          <w:lang w:val="en-US"/>
        </w:rPr>
        <w:t>)</w:t>
      </w:r>
    </w:p>
    <w:p w:rsidR="00C0108B" w:rsidRDefault="00C0108B" w:rsidP="00C0108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Cs/>
          <w:color w:val="000080"/>
          <w:sz w:val="28"/>
          <w:szCs w:val="28"/>
          <w:lang w:val="en-US"/>
        </w:rPr>
      </w:pPr>
      <w:r w:rsidRPr="00C0108B">
        <w:rPr>
          <w:rFonts w:ascii="Calibri,Italic" w:hAnsi="Calibri,Italic" w:cs="Calibri,Italic"/>
          <w:i/>
          <w:iCs/>
          <w:color w:val="000080"/>
          <w:sz w:val="28"/>
          <w:szCs w:val="28"/>
          <w:lang w:val="en-US"/>
        </w:rPr>
        <w:br/>
      </w:r>
      <w:r>
        <w:rPr>
          <w:rFonts w:ascii="Calibri,Italic" w:hAnsi="Calibri,Italic" w:cs="Calibri,Italic"/>
          <w:i/>
          <w:iCs/>
          <w:color w:val="000080"/>
          <w:sz w:val="28"/>
          <w:szCs w:val="28"/>
          <w:lang w:val="en-US"/>
        </w:rPr>
        <w:t xml:space="preserve">Certification cost for </w:t>
      </w:r>
      <w:r w:rsidRPr="00C0108B">
        <w:rPr>
          <w:rFonts w:ascii="Calibri,Italic" w:hAnsi="Calibri,Italic" w:cs="Calibri,Italic"/>
          <w:b/>
          <w:i/>
          <w:iCs/>
          <w:color w:val="000080"/>
          <w:sz w:val="28"/>
          <w:szCs w:val="28"/>
          <w:lang w:val="en-US"/>
        </w:rPr>
        <w:t>riv</w:t>
      </w:r>
      <w:r w:rsidRPr="007B4F25">
        <w:rPr>
          <w:rFonts w:ascii="Calibri,Italic" w:hAnsi="Calibri,Italic" w:cs="Calibri,Italic"/>
          <w:b/>
          <w:i/>
          <w:iCs/>
          <w:color w:val="000080"/>
          <w:sz w:val="28"/>
          <w:szCs w:val="28"/>
          <w:lang w:val="en-US"/>
        </w:rPr>
        <w:t>er cruise</w:t>
      </w:r>
      <w:r w:rsidRPr="007B4F25">
        <w:rPr>
          <w:rFonts w:ascii="Calibri,Italic" w:hAnsi="Calibri,Italic" w:cs="Calibri,Italic"/>
          <w:i/>
          <w:iCs/>
          <w:color w:val="000080"/>
          <w:sz w:val="28"/>
          <w:szCs w:val="28"/>
          <w:lang w:val="en-US"/>
        </w:rPr>
        <w:t xml:space="preserve">: </w:t>
      </w:r>
      <w:r>
        <w:rPr>
          <w:rFonts w:ascii="Calibri,Italic" w:hAnsi="Calibri,Italic" w:cs="Calibri,Italic"/>
          <w:i/>
          <w:iCs/>
          <w:color w:val="000080"/>
          <w:sz w:val="28"/>
          <w:szCs w:val="28"/>
          <w:lang w:val="en-US"/>
        </w:rPr>
        <w:br/>
      </w:r>
      <w:r>
        <w:rPr>
          <w:rFonts w:ascii="Calibri,Italic" w:hAnsi="Calibri,Italic" w:cs="Calibri,Italic"/>
          <w:i/>
          <w:iCs/>
          <w:color w:val="000080"/>
          <w:sz w:val="28"/>
          <w:szCs w:val="28"/>
          <w:lang w:val="en-US"/>
        </w:rPr>
        <w:br/>
      </w:r>
      <w:r w:rsidRPr="007B4F25">
        <w:rPr>
          <w:rFonts w:ascii="Calibri,Italic" w:hAnsi="Calibri,Italic" w:cs="Calibri,Italic"/>
          <w:iCs/>
          <w:color w:val="000080"/>
          <w:sz w:val="28"/>
          <w:szCs w:val="28"/>
          <w:lang w:val="en-US"/>
        </w:rPr>
        <w:t xml:space="preserve">€ 1.425 (excl. </w:t>
      </w:r>
      <w:r>
        <w:rPr>
          <w:rFonts w:ascii="Calibri,Italic" w:hAnsi="Calibri,Italic" w:cs="Calibri,Italic"/>
          <w:iCs/>
          <w:color w:val="000080"/>
          <w:sz w:val="28"/>
          <w:szCs w:val="28"/>
          <w:lang w:val="en-US"/>
        </w:rPr>
        <w:t>VAT</w:t>
      </w:r>
      <w:r w:rsidRPr="007B4F25">
        <w:rPr>
          <w:rFonts w:ascii="Calibri,Italic" w:hAnsi="Calibri,Italic" w:cs="Calibri,Italic"/>
          <w:iCs/>
          <w:color w:val="000080"/>
          <w:sz w:val="28"/>
          <w:szCs w:val="28"/>
          <w:lang w:val="en-US"/>
        </w:rPr>
        <w:t>)</w:t>
      </w:r>
    </w:p>
    <w:p w:rsidR="007B4F25" w:rsidRPr="007B4F25" w:rsidRDefault="007B4F25" w:rsidP="007B4F25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80"/>
          <w:sz w:val="28"/>
          <w:szCs w:val="28"/>
          <w:lang w:val="en-US"/>
        </w:rPr>
      </w:pPr>
    </w:p>
    <w:p w:rsidR="007B4F25" w:rsidRPr="007B4F25" w:rsidRDefault="007B4F25" w:rsidP="007B4F25">
      <w:pPr>
        <w:jc w:val="center"/>
        <w:rPr>
          <w:lang w:val="en-US"/>
        </w:rPr>
      </w:pPr>
    </w:p>
    <w:sectPr w:rsidR="007B4F25" w:rsidRPr="007B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25"/>
    <w:rsid w:val="004970AB"/>
    <w:rsid w:val="007B4F25"/>
    <w:rsid w:val="00894B33"/>
    <w:rsid w:val="00C0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Kadirbaks, F. (Feroz) - Green Award</dc:creator>
  <cp:lastModifiedBy>Kadirbaks, F. (Feroz) - Green Award</cp:lastModifiedBy>
  <cp:revision>2</cp:revision>
  <dcterms:created xsi:type="dcterms:W3CDTF">2020-01-02T09:03:00Z</dcterms:created>
  <dcterms:modified xsi:type="dcterms:W3CDTF">2020-01-02T09:26:00Z</dcterms:modified>
</cp:coreProperties>
</file>